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78AAB9" w14:textId="77777777" w:rsidR="001D140D" w:rsidRPr="00427B97" w:rsidRDefault="001D140D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A48884A" w14:textId="77777777" w:rsidR="001D140D" w:rsidRPr="00427B97" w:rsidRDefault="001D140D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38E5428" w14:textId="77777777" w:rsidR="001D140D" w:rsidRPr="00427B97" w:rsidRDefault="001D140D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18C21F5" w14:textId="77777777" w:rsidR="001D140D" w:rsidRPr="00427B97" w:rsidRDefault="001D140D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56F60EB" w14:textId="77777777" w:rsidR="001D140D" w:rsidRPr="00427B97" w:rsidRDefault="001D140D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FB92FE1" w14:textId="77777777" w:rsidR="001D140D" w:rsidRPr="00427B97" w:rsidRDefault="001D140D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6282DE1" w14:textId="77777777" w:rsidR="001D140D" w:rsidRPr="00427B97" w:rsidRDefault="001D140D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2BA6B15" w14:textId="77777777" w:rsidR="001D140D" w:rsidRPr="00427B97" w:rsidRDefault="001D140D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7B88F32" w14:textId="77777777" w:rsidR="001D140D" w:rsidRPr="00427B97" w:rsidRDefault="001D140D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FD5A838" w14:textId="13CA80B5" w:rsidR="001D140D" w:rsidRPr="00427B97" w:rsidRDefault="001D140D" w:rsidP="001D140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Impacts </w:t>
      </w:r>
      <w:r w:rsidR="000C7BE0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r w:rsidRPr="00427B97">
        <w:rPr>
          <w:rFonts w:ascii="Times New Roman" w:hAnsi="Times New Roman" w:cs="Times New Roman"/>
          <w:sz w:val="24"/>
          <w:szCs w:val="24"/>
          <w:lang w:val="en-US"/>
        </w:rPr>
        <w:t>Reproducibility Crisis</w:t>
      </w:r>
    </w:p>
    <w:p w14:paraId="4C0C13A8" w14:textId="1812F046" w:rsidR="00C920EB" w:rsidRPr="00427B97" w:rsidRDefault="00C920EB" w:rsidP="001D140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Name: </w:t>
      </w:r>
    </w:p>
    <w:p w14:paraId="299866D4" w14:textId="16D678C0" w:rsidR="00C920EB" w:rsidRPr="00427B97" w:rsidRDefault="00C920EB" w:rsidP="001D140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t>Institution:</w:t>
      </w:r>
    </w:p>
    <w:p w14:paraId="3CE30D08" w14:textId="5AB8642A" w:rsidR="00C920EB" w:rsidRPr="00427B97" w:rsidRDefault="00C920EB" w:rsidP="001D140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Date: </w:t>
      </w:r>
    </w:p>
    <w:p w14:paraId="6EE772E0" w14:textId="402EF07D" w:rsidR="000C7BE0" w:rsidRPr="00427B97" w:rsidRDefault="000C7BE0" w:rsidP="001D140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3CCC1A7" w14:textId="412E0021" w:rsidR="000C7BE0" w:rsidRPr="00427B97" w:rsidRDefault="000C7BE0" w:rsidP="001D140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CC7D160" w14:textId="38B80C1E" w:rsidR="000C7BE0" w:rsidRPr="00427B97" w:rsidRDefault="000C7BE0" w:rsidP="001D140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7B5B63D" w14:textId="611D05BE" w:rsidR="000C7BE0" w:rsidRPr="00427B97" w:rsidRDefault="000C7BE0" w:rsidP="001D140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1724415" w14:textId="07AAAF5A" w:rsidR="000C7BE0" w:rsidRPr="00427B97" w:rsidRDefault="000C7BE0" w:rsidP="001D140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A15BB61" w14:textId="6EC24E1B" w:rsidR="000C7BE0" w:rsidRPr="00427B97" w:rsidRDefault="000C7BE0" w:rsidP="001D140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F3B41CB" w14:textId="0F57D673" w:rsidR="000C7BE0" w:rsidRPr="00427B97" w:rsidRDefault="000C7BE0" w:rsidP="001D140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3BC1AE4" w14:textId="77777777" w:rsidR="005B3363" w:rsidRPr="00427B97" w:rsidRDefault="005B3363" w:rsidP="005B336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lastRenderedPageBreak/>
        <w:t>Impacts of the Reproducibility Crisis</w:t>
      </w:r>
    </w:p>
    <w:p w14:paraId="5ED28871" w14:textId="0E574BBF" w:rsidR="00680861" w:rsidRPr="00427B97" w:rsidRDefault="00FF1C23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D140D" w:rsidRPr="00427B97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eproducibility crisis not only affects publications in the high-impact journals but also students in </w:t>
      </w:r>
      <w:r w:rsidR="006678AB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the classroom. </w:t>
      </w:r>
      <w:r w:rsidR="006F6A1C" w:rsidRPr="00427B97">
        <w:rPr>
          <w:rFonts w:ascii="Times New Roman" w:hAnsi="Times New Roman" w:cs="Times New Roman"/>
          <w:sz w:val="24"/>
          <w:szCs w:val="24"/>
          <w:lang w:val="en-US"/>
        </w:rPr>
        <w:t>It is common practice for scientists to follow up experiments that promise changes in a given field such as medicine</w:t>
      </w:r>
      <w:r w:rsidR="00691B57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91B57" w:rsidRPr="00427B97">
        <w:rPr>
          <w:rFonts w:ascii="Times New Roman" w:hAnsi="Times New Roman" w:cs="Times New Roman"/>
          <w:sz w:val="24"/>
          <w:szCs w:val="24"/>
          <w:lang w:val="en-US"/>
        </w:rPr>
        <w:t>Fanelli, 2018)</w:t>
      </w:r>
      <w:r w:rsidR="006F6A1C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D3BBB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However, the inability to reproduce most experiments means scientists can no longer have faith in these experiments. </w:t>
      </w:r>
      <w:r w:rsidR="00680861" w:rsidRPr="00427B97">
        <w:rPr>
          <w:rFonts w:ascii="Times New Roman" w:hAnsi="Times New Roman" w:cs="Times New Roman"/>
          <w:sz w:val="24"/>
          <w:szCs w:val="24"/>
          <w:lang w:val="en-US"/>
        </w:rPr>
        <w:t>This lowers</w:t>
      </w:r>
      <w:r w:rsidR="00960BB5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 funding for research and chances of </w:t>
      </w:r>
      <w:r w:rsidR="00680861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employability in the future. </w:t>
      </w:r>
    </w:p>
    <w:p w14:paraId="737A8815" w14:textId="137BD758" w:rsidR="00990B27" w:rsidRPr="00427B97" w:rsidRDefault="00990B27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Online </w:t>
      </w:r>
      <w:r w:rsidR="001F21EE" w:rsidRPr="00427B97">
        <w:rPr>
          <w:rFonts w:ascii="Times New Roman" w:hAnsi="Times New Roman" w:cs="Times New Roman"/>
          <w:sz w:val="24"/>
          <w:szCs w:val="24"/>
          <w:lang w:val="en-US"/>
        </w:rPr>
        <w:t>laboratory course</w:t>
      </w:r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s can help address the reproducibility crisis to some extend. </w:t>
      </w:r>
      <w:r w:rsidR="00C45216" w:rsidRPr="00427B97">
        <w:rPr>
          <w:rFonts w:ascii="Times New Roman" w:hAnsi="Times New Roman" w:cs="Times New Roman"/>
          <w:sz w:val="24"/>
          <w:szCs w:val="24"/>
          <w:lang w:val="en-US"/>
        </w:rPr>
        <w:t>Firstly</w:t>
      </w:r>
      <w:r w:rsidR="003236DA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, the instructions and results are likely to be cloud-based thus minimizing loss of crucial data. </w:t>
      </w:r>
      <w:r w:rsidR="00D50A60" w:rsidRPr="00427B97">
        <w:rPr>
          <w:rFonts w:ascii="Times New Roman" w:hAnsi="Times New Roman" w:cs="Times New Roman"/>
          <w:sz w:val="24"/>
          <w:szCs w:val="24"/>
          <w:lang w:val="en-US"/>
        </w:rPr>
        <w:t>Cloud-based storages</w:t>
      </w:r>
      <w:r w:rsidR="009C0105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 are</w:t>
      </w:r>
      <w:r w:rsidR="00D50A60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 also</w:t>
      </w:r>
      <w:r w:rsidR="009C0105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50A60" w:rsidRPr="00427B97">
        <w:rPr>
          <w:rFonts w:ascii="Times New Roman" w:hAnsi="Times New Roman" w:cs="Times New Roman"/>
          <w:sz w:val="24"/>
          <w:szCs w:val="24"/>
          <w:lang w:val="en-US"/>
        </w:rPr>
        <w:t>accessible to more people thus increasing th</w:t>
      </w:r>
      <w:r w:rsidR="009C0105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e number of people who invalidate the data. </w:t>
      </w:r>
      <w:r w:rsidR="00AB2009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This shortens validation time if there are any </w:t>
      </w:r>
      <w:r w:rsidR="00A5545C" w:rsidRPr="00427B97">
        <w:rPr>
          <w:rFonts w:ascii="Times New Roman" w:hAnsi="Times New Roman" w:cs="Times New Roman"/>
          <w:sz w:val="24"/>
          <w:szCs w:val="24"/>
          <w:lang w:val="en-US"/>
        </w:rPr>
        <w:t>human errors in the experimental processes</w:t>
      </w:r>
      <w:r w:rsidR="00AB2009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569D0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Technological advancement also makes it possible to incorporate alarming software in online labs to minimize process errors. </w:t>
      </w:r>
      <w:r w:rsidR="00FB3040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Online tools can help improve reproducibility, efficiency and reliability of lab processes. </w:t>
      </w:r>
    </w:p>
    <w:p w14:paraId="1100F455" w14:textId="4F038ADB" w:rsidR="001F21EE" w:rsidRPr="00427B97" w:rsidRDefault="001F21EE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As the world moves towards cloud-based solutions, </w:t>
      </w:r>
      <w:r w:rsidR="003D582E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online chemistry labs are here to stay. </w:t>
      </w:r>
      <w:r w:rsidR="006F4C3F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Students and researchers can take advantage of the tools thereof </w:t>
      </w:r>
      <w:r w:rsidR="00DB59E1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to improve reproducibility. </w:t>
      </w:r>
      <w:r w:rsidR="00CB1163" w:rsidRPr="00427B97">
        <w:rPr>
          <w:rFonts w:ascii="Times New Roman" w:hAnsi="Times New Roman" w:cs="Times New Roman"/>
          <w:sz w:val="24"/>
          <w:szCs w:val="24"/>
          <w:lang w:val="en-US"/>
        </w:rPr>
        <w:t>According to Technology Networks (</w:t>
      </w:r>
      <w:proofErr w:type="spellStart"/>
      <w:r w:rsidR="00CB1163" w:rsidRPr="00427B97">
        <w:rPr>
          <w:rFonts w:ascii="Times New Roman" w:hAnsi="Times New Roman" w:cs="Times New Roman"/>
          <w:sz w:val="24"/>
          <w:szCs w:val="24"/>
          <w:lang w:val="en-US"/>
        </w:rPr>
        <w:t>n.d</w:t>
      </w:r>
      <w:proofErr w:type="spellEnd"/>
      <w:r w:rsidR="00CB1163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), scientists spend as much as 50 percent of their time </w:t>
      </w:r>
      <w:r w:rsidR="008614E3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managing data. </w:t>
      </w:r>
      <w:r w:rsidR="002F6402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Online tools can help manage the data and reduce turnaround times. </w:t>
      </w:r>
    </w:p>
    <w:p w14:paraId="06BB84CB" w14:textId="13C168C1" w:rsidR="00861188" w:rsidRPr="00427B97" w:rsidRDefault="00861188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t>If integrated with connectivity software,</w:t>
      </w:r>
      <w:r w:rsidR="00BF0C61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 online labs can improve sample quality. </w:t>
      </w:r>
      <w:r w:rsidR="003B36EA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Some of the features that this </w:t>
      </w:r>
      <w:r w:rsidR="00601E12" w:rsidRPr="00427B97">
        <w:rPr>
          <w:rFonts w:ascii="Times New Roman" w:hAnsi="Times New Roman" w:cs="Times New Roman"/>
          <w:sz w:val="24"/>
          <w:szCs w:val="24"/>
          <w:lang w:val="en-US"/>
        </w:rPr>
        <w:t>software</w:t>
      </w:r>
      <w:r w:rsidR="003B36EA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 can address include improved traceability</w:t>
      </w:r>
      <w:r w:rsidR="00754E06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 as well as compliance with audits</w:t>
      </w:r>
      <w:r w:rsidR="003D2360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D2360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Jeffries, </w:t>
      </w:r>
      <w:proofErr w:type="spellStart"/>
      <w:r w:rsidR="003D2360" w:rsidRPr="00427B97">
        <w:rPr>
          <w:rFonts w:ascii="Times New Roman" w:hAnsi="Times New Roman" w:cs="Times New Roman"/>
          <w:sz w:val="24"/>
          <w:szCs w:val="24"/>
          <w:lang w:val="en-US"/>
        </w:rPr>
        <w:t>n.d</w:t>
      </w:r>
      <w:proofErr w:type="spellEnd"/>
      <w:r w:rsidR="003D2360" w:rsidRPr="00427B9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754E06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77212" w:rsidRPr="00427B97">
        <w:rPr>
          <w:rFonts w:ascii="Times New Roman" w:hAnsi="Times New Roman" w:cs="Times New Roman"/>
          <w:sz w:val="24"/>
          <w:szCs w:val="24"/>
          <w:lang w:val="en-US"/>
        </w:rPr>
        <w:t>Connectopy</w:t>
      </w:r>
      <w:r w:rsidR="00601E12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 software also reduces manual tasks thus streamlining testing especially during pandemic outbreaks. </w:t>
      </w:r>
    </w:p>
    <w:p w14:paraId="1FB68A95" w14:textId="601FC386" w:rsidR="00777212" w:rsidRPr="00427B97" w:rsidRDefault="00777212" w:rsidP="00D17D5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Conclusion </w:t>
      </w:r>
    </w:p>
    <w:p w14:paraId="3D9CCBD0" w14:textId="5F17AFB7" w:rsidR="00777212" w:rsidRPr="00427B97" w:rsidRDefault="003618B0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reproducibility crisis </w:t>
      </w:r>
      <w:r w:rsidR="00CE291A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creates numerous challenges to today’s researchers and students. </w:t>
      </w:r>
      <w:r w:rsidR="00663780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Whether it is caused by human error or </w:t>
      </w:r>
      <w:r w:rsidR="00CC38B3" w:rsidRPr="00427B97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63780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nethical practices, </w:t>
      </w:r>
      <w:r w:rsidR="00CC38B3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change is required to salvage the industry. </w:t>
      </w:r>
      <w:r w:rsidR="00EA39E0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Online chemistry laboratories have the potential to deliver this much-needed change. Students and researchers should embrace the technological development of the day to </w:t>
      </w:r>
      <w:r w:rsidR="00961C8B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reduce irreproducibility. </w:t>
      </w:r>
      <w:r w:rsidR="00EA39E0"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DFFC28D" w14:textId="37D779EF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06D9014" w14:textId="663D2954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3676217" w14:textId="402AFFBF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CA211BC" w14:textId="008F40DA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2B79FB9" w14:textId="29773C59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E52F3E4" w14:textId="2F6353F3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0985278" w14:textId="3EA07A1E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D79B767" w14:textId="317DB07A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DE80BCA" w14:textId="0A192B90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2A8EB5D" w14:textId="2559FD2B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8521ED0" w14:textId="5174C0EB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719C96C" w14:textId="0350E3BE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13DA9A4" w14:textId="45A1EC92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FFD6E69" w14:textId="68819606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E6542F7" w14:textId="1DC6CEF5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EFE3C95" w14:textId="2A670715" w:rsidR="008D72DC" w:rsidRPr="00427B97" w:rsidRDefault="008D72DC" w:rsidP="00245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D877A48" w14:textId="703A8A68" w:rsidR="008D72DC" w:rsidRPr="00427B97" w:rsidRDefault="008D72DC" w:rsidP="008D72D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4CA55DD3" w14:textId="77777777" w:rsidR="002E6D25" w:rsidRPr="00427B97" w:rsidRDefault="002E6D25" w:rsidP="002E6D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Fanelli, D. (2018). Opinion: Is science really facing a reproducibility crisis, and do we need it to? Proceedings of the National Academy of Sciences, 115(11), 2628–2631. </w:t>
      </w:r>
      <w:hyperlink r:id="rId6" w:history="1">
        <w:r w:rsidRPr="00427B9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https://doi.org/10.1073/pnas.1708272114</w:t>
        </w:r>
      </w:hyperlink>
      <w:bookmarkStart w:id="0" w:name="_GoBack"/>
      <w:bookmarkEnd w:id="0"/>
    </w:p>
    <w:p w14:paraId="7F0D4F46" w14:textId="77777777" w:rsidR="002E6D25" w:rsidRPr="00427B97" w:rsidRDefault="002E6D25" w:rsidP="002E6D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t>Jeffries, D., (</w:t>
      </w:r>
      <w:proofErr w:type="spellStart"/>
      <w:r w:rsidRPr="00427B97">
        <w:rPr>
          <w:rFonts w:ascii="Times New Roman" w:hAnsi="Times New Roman" w:cs="Times New Roman"/>
          <w:sz w:val="24"/>
          <w:szCs w:val="24"/>
          <w:lang w:val="en-US"/>
        </w:rPr>
        <w:t>n.d</w:t>
      </w:r>
      <w:proofErr w:type="spellEnd"/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Pr="00427B97">
        <w:rPr>
          <w:rFonts w:ascii="Times New Roman" w:hAnsi="Times New Roman" w:cs="Times New Roman"/>
          <w:sz w:val="24"/>
          <w:szCs w:val="24"/>
          <w:lang w:val="en-US"/>
        </w:rPr>
        <w:t>Living in the Reproducibility Cris</w:t>
      </w:r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is. Retrieved on April 7, 2020, from </w:t>
      </w:r>
      <w:hyperlink r:id="rId7" w:history="1">
        <w:r w:rsidRPr="00427B97">
          <w:rPr>
            <w:rStyle w:val="Hyperlink"/>
            <w:rFonts w:ascii="Times New Roman" w:hAnsi="Times New Roman" w:cs="Times New Roman"/>
            <w:sz w:val="24"/>
            <w:szCs w:val="24"/>
          </w:rPr>
          <w:t>https://blogs.plos.org/thestudentblog/2019/11/18/living-in-the-reproducibility-crisis/</w:t>
        </w:r>
      </w:hyperlink>
    </w:p>
    <w:p w14:paraId="3CA738A6" w14:textId="77777777" w:rsidR="002E6D25" w:rsidRPr="00427B97" w:rsidRDefault="002E6D25" w:rsidP="002E6D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427B97">
        <w:rPr>
          <w:rFonts w:ascii="Times New Roman" w:hAnsi="Times New Roman" w:cs="Times New Roman"/>
          <w:sz w:val="24"/>
          <w:szCs w:val="24"/>
          <w:lang w:val="en-US"/>
        </w:rPr>
        <w:t>Technology Networks.</w:t>
      </w:r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427B97">
        <w:rPr>
          <w:rFonts w:ascii="Times New Roman" w:hAnsi="Times New Roman" w:cs="Times New Roman"/>
          <w:sz w:val="24"/>
          <w:szCs w:val="24"/>
          <w:lang w:val="en-US"/>
        </w:rPr>
        <w:t>n.d</w:t>
      </w:r>
      <w:proofErr w:type="spellEnd"/>
      <w:r w:rsidRPr="00427B97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Pr="00427B97">
        <w:rPr>
          <w:rFonts w:ascii="Times New Roman" w:hAnsi="Times New Roman" w:cs="Times New Roman"/>
          <w:sz w:val="24"/>
          <w:szCs w:val="24"/>
          <w:lang w:val="en-US"/>
        </w:rPr>
        <w:t xml:space="preserve"> How cloud connectivity can combat the reproducibility crisis. Retrieved April 7, 2020, from https://www.technologynetworks.com/tn/articles/how-cloud-connectivity-can-combat-the-reproducibility-crisis-184287</w:t>
      </w:r>
    </w:p>
    <w:p w14:paraId="3802D7B6" w14:textId="52B9DE1A" w:rsidR="00691B57" w:rsidRPr="00427B97" w:rsidRDefault="00691B57" w:rsidP="004A6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91B57" w:rsidRPr="00427B97" w:rsidSect="00CC1DF7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4FEEB" w14:textId="77777777" w:rsidR="000F4398" w:rsidRDefault="000F4398" w:rsidP="00CC1DF7">
      <w:pPr>
        <w:spacing w:after="0" w:line="240" w:lineRule="auto"/>
      </w:pPr>
      <w:r>
        <w:separator/>
      </w:r>
    </w:p>
  </w:endnote>
  <w:endnote w:type="continuationSeparator" w:id="0">
    <w:p w14:paraId="394C9F31" w14:textId="77777777" w:rsidR="000F4398" w:rsidRDefault="000F4398" w:rsidP="00CC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07AE54" w14:textId="77777777" w:rsidR="000F4398" w:rsidRDefault="000F4398" w:rsidP="00CC1DF7">
      <w:pPr>
        <w:spacing w:after="0" w:line="240" w:lineRule="auto"/>
      </w:pPr>
      <w:r>
        <w:separator/>
      </w:r>
    </w:p>
  </w:footnote>
  <w:footnote w:type="continuationSeparator" w:id="0">
    <w:p w14:paraId="0CE2A6CD" w14:textId="77777777" w:rsidR="000F4398" w:rsidRDefault="000F4398" w:rsidP="00CC1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24A58" w14:textId="7F6E8747" w:rsidR="000C7BE0" w:rsidRPr="000C7BE0" w:rsidRDefault="000C7BE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C7BE0">
      <w:rPr>
        <w:rFonts w:ascii="Times New Roman" w:hAnsi="Times New Roman" w:cs="Times New Roman"/>
        <w:sz w:val="24"/>
        <w:szCs w:val="24"/>
      </w:rPr>
      <w:t xml:space="preserve">REPRODUCIBILITY CRISIS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3688752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C7B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7BE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C7B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C7BE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C7BE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7255049" w14:textId="77777777" w:rsidR="000C7BE0" w:rsidRDefault="000C7B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DF9C3" w14:textId="4973CFB6" w:rsidR="00CC1DF7" w:rsidRPr="00CC1DF7" w:rsidRDefault="00CC1DF7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CC1DF7">
      <w:rPr>
        <w:rFonts w:ascii="Times New Roman" w:hAnsi="Times New Roman" w:cs="Times New Roman"/>
        <w:sz w:val="24"/>
        <w:szCs w:val="24"/>
      </w:rPr>
      <w:t>REPRODUCIBILITY CRISIS</w:t>
    </w:r>
    <w:r>
      <w:rPr>
        <w:rFonts w:ascii="Times New Roman" w:hAnsi="Times New Roman" w:cs="Times New Roman"/>
        <w:sz w:val="24"/>
        <w:szCs w:val="24"/>
      </w:rPr>
      <w:t xml:space="preserve">            </w:t>
    </w:r>
    <w:r w:rsidR="001D140D">
      <w:rPr>
        <w:rFonts w:ascii="Times New Roman" w:hAnsi="Times New Roman" w:cs="Times New Roman"/>
        <w:sz w:val="24"/>
        <w:szCs w:val="24"/>
      </w:rPr>
      <w:t xml:space="preserve">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</w:t>
    </w:r>
    <w:r w:rsidRPr="00CC1DF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8131702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C1D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1DF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1D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C1DF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C1DF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B6DDD1F" w14:textId="77777777" w:rsidR="00CC1DF7" w:rsidRDefault="00CC1D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3sTS1MDE0NTIzNDVU0lEKTi0uzszPAykwrAUA7qbzDCwAAAA="/>
  </w:docVars>
  <w:rsids>
    <w:rsidRoot w:val="003348B5"/>
    <w:rsid w:val="000C7BE0"/>
    <w:rsid w:val="000F4398"/>
    <w:rsid w:val="001D140D"/>
    <w:rsid w:val="001F21EE"/>
    <w:rsid w:val="00245A2F"/>
    <w:rsid w:val="002E6D25"/>
    <w:rsid w:val="002F6402"/>
    <w:rsid w:val="003236DA"/>
    <w:rsid w:val="003348B5"/>
    <w:rsid w:val="003618B0"/>
    <w:rsid w:val="003B36EA"/>
    <w:rsid w:val="003D2360"/>
    <w:rsid w:val="003D582E"/>
    <w:rsid w:val="00427B97"/>
    <w:rsid w:val="004A65DF"/>
    <w:rsid w:val="005569D0"/>
    <w:rsid w:val="005B3363"/>
    <w:rsid w:val="00601E12"/>
    <w:rsid w:val="00663780"/>
    <w:rsid w:val="006678AB"/>
    <w:rsid w:val="00680861"/>
    <w:rsid w:val="00691B57"/>
    <w:rsid w:val="006F4C3F"/>
    <w:rsid w:val="006F6A1C"/>
    <w:rsid w:val="00754E06"/>
    <w:rsid w:val="00777212"/>
    <w:rsid w:val="00823A2B"/>
    <w:rsid w:val="00861188"/>
    <w:rsid w:val="008614E3"/>
    <w:rsid w:val="008D72DC"/>
    <w:rsid w:val="00960BB5"/>
    <w:rsid w:val="00961C8B"/>
    <w:rsid w:val="00990B27"/>
    <w:rsid w:val="009C0105"/>
    <w:rsid w:val="00A5545C"/>
    <w:rsid w:val="00AB2009"/>
    <w:rsid w:val="00BD3BBB"/>
    <w:rsid w:val="00BF0C61"/>
    <w:rsid w:val="00C45216"/>
    <w:rsid w:val="00C920EB"/>
    <w:rsid w:val="00CB1163"/>
    <w:rsid w:val="00CC1DF7"/>
    <w:rsid w:val="00CC38B3"/>
    <w:rsid w:val="00CE291A"/>
    <w:rsid w:val="00D17D53"/>
    <w:rsid w:val="00D50A60"/>
    <w:rsid w:val="00DB59E1"/>
    <w:rsid w:val="00EA39E0"/>
    <w:rsid w:val="00FB3040"/>
    <w:rsid w:val="00FF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69C56"/>
  <w15:chartTrackingRefBased/>
  <w15:docId w15:val="{1541AF11-424F-4BA9-8491-191BCC208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DF7"/>
  </w:style>
  <w:style w:type="paragraph" w:styleId="Footer">
    <w:name w:val="footer"/>
    <w:basedOn w:val="Normal"/>
    <w:link w:val="FooterChar"/>
    <w:uiPriority w:val="99"/>
    <w:unhideWhenUsed/>
    <w:rsid w:val="00CC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DF7"/>
  </w:style>
  <w:style w:type="character" w:styleId="Hyperlink">
    <w:name w:val="Hyperlink"/>
    <w:basedOn w:val="DefaultParagraphFont"/>
    <w:uiPriority w:val="99"/>
    <w:unhideWhenUsed/>
    <w:rsid w:val="00691B5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2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79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blogs.plos.org/thestudentblog/2019/11/18/living-in-the-reproducibility-crisi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73/pnas.17082721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dcterms:created xsi:type="dcterms:W3CDTF">2020-04-07T16:12:00Z</dcterms:created>
  <dcterms:modified xsi:type="dcterms:W3CDTF">2020-04-07T20:06:00Z</dcterms:modified>
</cp:coreProperties>
</file>